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EDD31" w14:textId="468032CE" w:rsidR="0059168A" w:rsidRPr="00944716" w:rsidRDefault="0059168A" w:rsidP="0059168A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GoBack"/>
      <w:bookmarkEnd w:id="13"/>
      <w:r w:rsidRPr="00944716">
        <w:rPr>
          <w:rFonts w:cs="Arial"/>
          <w:sz w:val="24"/>
          <w:szCs w:val="24"/>
        </w:rPr>
        <w:t>3GPP TSG-RAN WG4 Meeting #</w:t>
      </w:r>
      <w:r w:rsidR="00FF0201">
        <w:rPr>
          <w:rFonts w:cs="Arial"/>
          <w:sz w:val="24"/>
          <w:szCs w:val="24"/>
        </w:rPr>
        <w:t>83</w:t>
      </w:r>
      <w:r w:rsidR="00FF0201">
        <w:rPr>
          <w:rFonts w:cs="Arial"/>
          <w:sz w:val="24"/>
          <w:szCs w:val="24"/>
        </w:rPr>
        <w:tab/>
        <w:t>R4-1707653</w:t>
      </w:r>
    </w:p>
    <w:p w14:paraId="435C10CA" w14:textId="77777777" w:rsidR="00BB3421" w:rsidRPr="00BB3421" w:rsidRDefault="00BB3421" w:rsidP="00BB342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B3421">
        <w:rPr>
          <w:rFonts w:eastAsia="SimSun" w:cs="Arial"/>
          <w:sz w:val="24"/>
          <w:szCs w:val="24"/>
          <w:lang w:eastAsia="zh-CN"/>
        </w:rPr>
        <w:t>Berlin, Germany</w:t>
      </w:r>
      <w:r w:rsidRPr="00BB3421">
        <w:rPr>
          <w:rFonts w:eastAsia="SimSun" w:cs="Arial"/>
          <w:sz w:val="24"/>
          <w:szCs w:val="24"/>
          <w:lang w:val="pt-BR" w:eastAsia="zh-CN"/>
        </w:rPr>
        <w:t>,</w:t>
      </w:r>
      <w:r w:rsidRPr="00BB3421">
        <w:rPr>
          <w:rFonts w:cs="Arial"/>
          <w:sz w:val="24"/>
          <w:szCs w:val="24"/>
          <w:lang w:val="pt-BR" w:eastAsia="ja-JP"/>
        </w:rPr>
        <w:t xml:space="preserve"> 21</w:t>
      </w:r>
      <w:r w:rsidRPr="00BB3421">
        <w:rPr>
          <w:rFonts w:cs="Arial"/>
          <w:sz w:val="24"/>
          <w:szCs w:val="24"/>
          <w:vertAlign w:val="superscript"/>
          <w:lang w:val="pt-BR" w:eastAsia="ja-JP"/>
        </w:rPr>
        <w:t>st</w:t>
      </w:r>
      <w:r w:rsidRPr="00BB3421">
        <w:rPr>
          <w:rFonts w:cs="Arial"/>
          <w:sz w:val="24"/>
          <w:szCs w:val="24"/>
          <w:lang w:val="pt-BR" w:eastAsia="ja-JP"/>
        </w:rPr>
        <w:t>-25</w:t>
      </w:r>
      <w:r w:rsidRPr="00BB3421">
        <w:rPr>
          <w:rFonts w:cs="Arial"/>
          <w:sz w:val="24"/>
          <w:szCs w:val="24"/>
          <w:vertAlign w:val="superscript"/>
          <w:lang w:val="pt-BR" w:eastAsia="ja-JP"/>
        </w:rPr>
        <w:t>th</w:t>
      </w:r>
      <w:r w:rsidRPr="00BB3421">
        <w:rPr>
          <w:rFonts w:cs="Arial"/>
          <w:sz w:val="24"/>
          <w:szCs w:val="24"/>
          <w:lang w:val="pt-BR" w:eastAsia="ja-JP"/>
        </w:rPr>
        <w:t xml:space="preserve"> August</w:t>
      </w:r>
      <w:r w:rsidRPr="00BB3421">
        <w:rPr>
          <w:rFonts w:cs="Arial"/>
          <w:sz w:val="24"/>
          <w:szCs w:val="24"/>
          <w:lang w:eastAsia="ja-JP"/>
        </w:rPr>
        <w:t>, 2017</w:t>
      </w:r>
    </w:p>
    <w:p w14:paraId="79298A23" w14:textId="77777777"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378794DD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>to RAN</w:t>
      </w:r>
      <w:r w:rsidR="00EE0CC3">
        <w:rPr>
          <w:rFonts w:ascii="Arial" w:hAnsi="Arial" w:cs="Arial"/>
          <w:color w:val="000000"/>
        </w:rPr>
        <w:t>2</w:t>
      </w:r>
      <w:r w:rsidR="00533666">
        <w:rPr>
          <w:rFonts w:ascii="Arial" w:hAnsi="Arial" w:cs="Arial"/>
          <w:color w:val="000000"/>
        </w:rPr>
        <w:t xml:space="preserve"> on </w:t>
      </w:r>
      <w:r w:rsidR="00EE0CC3">
        <w:rPr>
          <w:rFonts w:ascii="Arial" w:hAnsi="Arial" w:cs="Arial"/>
          <w:color w:val="000000"/>
        </w:rPr>
        <w:t xml:space="preserve">UE reporting its </w:t>
      </w:r>
      <w:r w:rsidR="003F74A0">
        <w:rPr>
          <w:rFonts w:ascii="Arial" w:hAnsi="Arial" w:cs="Arial"/>
          <w:color w:val="000000"/>
        </w:rPr>
        <w:t xml:space="preserve">supported </w:t>
      </w:r>
      <w:r w:rsidR="00EE0CC3">
        <w:rPr>
          <w:rFonts w:ascii="Arial" w:hAnsi="Arial" w:cs="Arial"/>
          <w:color w:val="000000"/>
        </w:rPr>
        <w:t xml:space="preserve">transient time </w:t>
      </w:r>
      <w:r w:rsidR="00DF5764">
        <w:rPr>
          <w:rFonts w:ascii="Arial" w:hAnsi="Arial" w:cs="Arial"/>
          <w:color w:val="000000"/>
        </w:rPr>
        <w:t>parameters</w:t>
      </w:r>
      <w:r w:rsidR="00EE0CC3">
        <w:rPr>
          <w:rFonts w:ascii="Arial" w:hAnsi="Arial" w:cs="Arial"/>
          <w:color w:val="000000"/>
        </w:rPr>
        <w:t xml:space="preserve"> 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77777777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256F66">
        <w:rPr>
          <w:rFonts w:ascii="Arial" w:hAnsi="Arial" w:cs="Arial"/>
          <w:bCs/>
          <w:color w:val="000000"/>
        </w:rPr>
        <w:t>LTE_sTTIandPT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14:paraId="179E4FF8" w14:textId="3C540F70" w:rsidR="00C93297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210158">
        <w:rPr>
          <w:rFonts w:ascii="Arial" w:eastAsia="Malgun Gothic" w:hAnsi="Arial" w:cs="Arial"/>
          <w:bCs/>
          <w:color w:val="000000"/>
          <w:lang w:eastAsia="ko-KR"/>
        </w:rPr>
        <w:t>2</w:t>
      </w:r>
    </w:p>
    <w:p w14:paraId="7FE10C9B" w14:textId="09FE6773" w:rsidR="00591168" w:rsidRPr="00BC31CB" w:rsidRDefault="00591168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RAN1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</w:t>
      </w:r>
      <w:r w:rsidRPr="00C07409">
        <w:rPr>
          <w:rFonts w:cs="Arial"/>
          <w:color w:val="000000"/>
        </w:rPr>
        <w:t xml:space="preserve"> Address</w:t>
      </w:r>
      <w:r w:rsidRPr="00BC31CB">
        <w:rPr>
          <w:rFonts w:cs="Arial"/>
          <w:color w:val="000000"/>
          <w:lang w:val="fi-FI"/>
        </w:rPr>
        <w:t>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5F44C22F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</w:t>
      </w:r>
      <w:r w:rsidR="00FB2DEE" w:rsidRPr="00FB2DEE">
        <w:rPr>
          <w:rFonts w:ascii="Arial" w:eastAsia="Malgun Gothic" w:hAnsi="Arial" w:cs="Arial"/>
          <w:bCs/>
          <w:color w:val="000000"/>
          <w:lang w:eastAsia="ko-KR"/>
        </w:rPr>
        <w:t>R4-1704841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2D72C6A2" w14:textId="1958CF2B" w:rsidR="00EE0CC3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</w:t>
      </w:r>
      <w:r w:rsidR="00EE0CC3">
        <w:rPr>
          <w:sz w:val="22"/>
          <w:szCs w:val="22"/>
          <w:lang w:eastAsia="ko-KR"/>
        </w:rPr>
        <w:t>is currently discussing the transient time UE should support for the different sTTI options. This transient time is specified in TS 36.101</w:t>
      </w:r>
      <w:r w:rsidR="003253E0">
        <w:rPr>
          <w:sz w:val="22"/>
          <w:szCs w:val="22"/>
          <w:lang w:eastAsia="ko-KR"/>
        </w:rPr>
        <w:t>.</w:t>
      </w:r>
      <w:r w:rsidR="00EE0CC3">
        <w:rPr>
          <w:sz w:val="22"/>
          <w:szCs w:val="22"/>
          <w:lang w:eastAsia="ko-KR"/>
        </w:rPr>
        <w:t xml:space="preserve"> </w:t>
      </w:r>
    </w:p>
    <w:p w14:paraId="6FD2F79F" w14:textId="72660E3F" w:rsidR="00EE0CC3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When investigating BS demodulation performance impact for different UE transient time values, RAN4 noticed it would be beneficial that BS knows the effective UE transient time. </w:t>
      </w:r>
      <w:r w:rsidR="008E286B">
        <w:rPr>
          <w:sz w:val="22"/>
          <w:szCs w:val="22"/>
          <w:lang w:eastAsia="ko-KR"/>
        </w:rPr>
        <w:t xml:space="preserve">By knowing </w:t>
      </w:r>
      <w:r w:rsidR="00A16A7D">
        <w:rPr>
          <w:sz w:val="22"/>
          <w:szCs w:val="22"/>
          <w:lang w:eastAsia="ko-KR"/>
        </w:rPr>
        <w:t>a more accurate value</w:t>
      </w:r>
      <w:r w:rsidR="008E286B">
        <w:rPr>
          <w:sz w:val="22"/>
          <w:szCs w:val="22"/>
          <w:lang w:eastAsia="ko-KR"/>
        </w:rPr>
        <w:t>, BS could so optimize signal demodulation</w:t>
      </w:r>
      <w:r w:rsidR="00FD06C7">
        <w:rPr>
          <w:sz w:val="22"/>
          <w:szCs w:val="22"/>
          <w:lang w:eastAsia="ko-KR"/>
        </w:rPr>
        <w:t xml:space="preserve"> performance</w:t>
      </w:r>
      <w:r w:rsidR="008E286B">
        <w:rPr>
          <w:sz w:val="22"/>
          <w:szCs w:val="22"/>
          <w:lang w:eastAsia="ko-KR"/>
        </w:rPr>
        <w:t xml:space="preserve">, not discarding any good samples, nor considering bad </w:t>
      </w:r>
      <w:r w:rsidR="004D4E01">
        <w:rPr>
          <w:sz w:val="22"/>
          <w:szCs w:val="22"/>
          <w:lang w:eastAsia="ko-KR"/>
        </w:rPr>
        <w:t>samples</w:t>
      </w:r>
      <w:r w:rsidR="008E286B">
        <w:rPr>
          <w:sz w:val="22"/>
          <w:szCs w:val="22"/>
          <w:lang w:eastAsia="ko-KR"/>
        </w:rPr>
        <w:t xml:space="preserve"> </w:t>
      </w:r>
      <w:r w:rsidR="004D4E01">
        <w:rPr>
          <w:sz w:val="22"/>
          <w:szCs w:val="22"/>
          <w:lang w:eastAsia="ko-KR"/>
        </w:rPr>
        <w:t>when</w:t>
      </w:r>
      <w:r w:rsidR="008E286B">
        <w:rPr>
          <w:sz w:val="22"/>
          <w:szCs w:val="22"/>
          <w:lang w:eastAsia="ko-KR"/>
        </w:rPr>
        <w:t xml:space="preserve"> evaluating wrongly this UE transient time.</w:t>
      </w:r>
      <w:r w:rsidR="003253E0">
        <w:rPr>
          <w:sz w:val="22"/>
          <w:szCs w:val="22"/>
          <w:lang w:eastAsia="ko-KR"/>
        </w:rPr>
        <w:t xml:space="preserve"> Further detailed explanations and justifications are exposed in the attached document </w:t>
      </w:r>
      <w:r w:rsidR="003253E0" w:rsidRPr="00FB2DEE">
        <w:rPr>
          <w:sz w:val="22"/>
          <w:szCs w:val="22"/>
          <w:lang w:eastAsia="ko-KR"/>
        </w:rPr>
        <w:t>R4-17</w:t>
      </w:r>
      <w:r w:rsidR="00FB2DEE" w:rsidRPr="00FB2DEE">
        <w:rPr>
          <w:sz w:val="22"/>
          <w:szCs w:val="22"/>
          <w:lang w:eastAsia="ko-KR"/>
        </w:rPr>
        <w:t>04841</w:t>
      </w:r>
      <w:r w:rsidR="003253E0">
        <w:rPr>
          <w:sz w:val="22"/>
          <w:szCs w:val="22"/>
          <w:lang w:eastAsia="ko-KR"/>
        </w:rPr>
        <w:t>.</w:t>
      </w:r>
    </w:p>
    <w:p w14:paraId="1366E092" w14:textId="67C1AC8A" w:rsidR="001F3E82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 </w:t>
      </w:r>
      <w:r w:rsidR="008E286B">
        <w:rPr>
          <w:sz w:val="22"/>
          <w:szCs w:val="22"/>
          <w:lang w:eastAsia="ko-KR"/>
        </w:rPr>
        <w:t xml:space="preserve">To improve overall system performance, RAN4 would </w:t>
      </w:r>
      <w:r w:rsidR="00FD06C7">
        <w:rPr>
          <w:sz w:val="22"/>
          <w:szCs w:val="22"/>
          <w:lang w:eastAsia="ko-KR"/>
        </w:rPr>
        <w:t xml:space="preserve">kindly </w:t>
      </w:r>
      <w:r w:rsidR="008E286B">
        <w:rPr>
          <w:sz w:val="22"/>
          <w:szCs w:val="22"/>
          <w:lang w:eastAsia="ko-KR"/>
        </w:rPr>
        <w:t xml:space="preserve">request RAN2 to </w:t>
      </w:r>
      <w:r w:rsidR="00FD06C7">
        <w:rPr>
          <w:sz w:val="22"/>
          <w:szCs w:val="22"/>
          <w:lang w:eastAsia="ko-KR"/>
        </w:rPr>
        <w:t xml:space="preserve">consider </w:t>
      </w:r>
      <w:r w:rsidR="008E286B">
        <w:rPr>
          <w:sz w:val="22"/>
          <w:szCs w:val="22"/>
          <w:lang w:eastAsia="ko-KR"/>
        </w:rPr>
        <w:t>add</w:t>
      </w:r>
      <w:r w:rsidR="00FD06C7">
        <w:rPr>
          <w:sz w:val="22"/>
          <w:szCs w:val="22"/>
          <w:lang w:eastAsia="ko-KR"/>
        </w:rPr>
        <w:t>ing</w:t>
      </w:r>
      <w:r w:rsidR="008E286B">
        <w:rPr>
          <w:sz w:val="22"/>
          <w:szCs w:val="22"/>
          <w:lang w:eastAsia="ko-KR"/>
        </w:rPr>
        <w:t xml:space="preserve"> </w:t>
      </w:r>
      <w:r w:rsidR="003253E0">
        <w:rPr>
          <w:sz w:val="22"/>
          <w:szCs w:val="22"/>
          <w:lang w:eastAsia="ko-KR"/>
        </w:rPr>
        <w:t xml:space="preserve">the possibility for </w:t>
      </w:r>
      <w:r w:rsidR="008E286B">
        <w:rPr>
          <w:sz w:val="22"/>
          <w:szCs w:val="22"/>
          <w:lang w:eastAsia="ko-KR"/>
        </w:rPr>
        <w:t xml:space="preserve">UE </w:t>
      </w:r>
      <w:r w:rsidR="003253E0">
        <w:rPr>
          <w:sz w:val="22"/>
          <w:szCs w:val="22"/>
          <w:lang w:eastAsia="ko-KR"/>
        </w:rPr>
        <w:t xml:space="preserve">to </w:t>
      </w:r>
      <w:r w:rsidR="008E286B">
        <w:rPr>
          <w:sz w:val="22"/>
          <w:szCs w:val="22"/>
          <w:lang w:eastAsia="ko-KR"/>
        </w:rPr>
        <w:t xml:space="preserve">report its supported transient time, for current TTI (1ms), for new sTTI (2 and 7 OS) </w:t>
      </w:r>
      <w:r w:rsidR="00FD06C7">
        <w:rPr>
          <w:sz w:val="22"/>
          <w:szCs w:val="22"/>
          <w:lang w:eastAsia="ko-KR"/>
        </w:rPr>
        <w:t>or</w:t>
      </w:r>
      <w:r w:rsidR="008E286B">
        <w:rPr>
          <w:sz w:val="22"/>
          <w:szCs w:val="22"/>
          <w:lang w:eastAsia="ko-KR"/>
        </w:rPr>
        <w:t xml:space="preserve"> any </w:t>
      </w:r>
      <w:r w:rsidR="00510DBF">
        <w:rPr>
          <w:sz w:val="22"/>
          <w:szCs w:val="22"/>
          <w:lang w:eastAsia="ko-KR"/>
        </w:rPr>
        <w:t>simil</w:t>
      </w:r>
      <w:r w:rsidR="00791070">
        <w:rPr>
          <w:sz w:val="22"/>
          <w:szCs w:val="22"/>
          <w:lang w:eastAsia="ko-KR"/>
        </w:rPr>
        <w:t>a</w:t>
      </w:r>
      <w:r w:rsidR="00510DBF">
        <w:rPr>
          <w:sz w:val="22"/>
          <w:szCs w:val="22"/>
          <w:lang w:eastAsia="ko-KR"/>
        </w:rPr>
        <w:t xml:space="preserve">r </w:t>
      </w:r>
      <w:r w:rsidR="008E286B">
        <w:rPr>
          <w:sz w:val="22"/>
          <w:szCs w:val="22"/>
          <w:lang w:eastAsia="ko-KR"/>
        </w:rPr>
        <w:t>need in the future.</w:t>
      </w:r>
      <w:r w:rsidR="00D14513">
        <w:rPr>
          <w:sz w:val="22"/>
          <w:szCs w:val="22"/>
          <w:lang w:eastAsia="ko-KR"/>
        </w:rPr>
        <w:t xml:space="preserve"> The range of values would be [0,10] </w:t>
      </w:r>
      <w:r w:rsidR="00D14513">
        <w:rPr>
          <w:rFonts w:ascii="Symbol" w:hAnsi="Symbol"/>
          <w:sz w:val="22"/>
          <w:szCs w:val="22"/>
          <w:lang w:eastAsia="ko-KR"/>
        </w:rPr>
        <w:t></w:t>
      </w:r>
      <w:r w:rsidR="00D14513">
        <w:rPr>
          <w:sz w:val="22"/>
          <w:szCs w:val="22"/>
          <w:lang w:eastAsia="ko-KR"/>
        </w:rPr>
        <w:t>s for sTTI (2 and 7 OS) and [0,20]</w:t>
      </w:r>
      <w:r w:rsidR="00D14513" w:rsidRPr="00D14513">
        <w:rPr>
          <w:rFonts w:ascii="Symbol" w:hAnsi="Symbol"/>
          <w:sz w:val="22"/>
          <w:szCs w:val="22"/>
          <w:lang w:eastAsia="ko-KR"/>
        </w:rPr>
        <w:t></w:t>
      </w:r>
      <w:r w:rsidR="00D14513">
        <w:rPr>
          <w:rFonts w:ascii="Symbol" w:hAnsi="Symbol"/>
          <w:sz w:val="22"/>
          <w:szCs w:val="22"/>
          <w:lang w:eastAsia="ko-KR"/>
        </w:rPr>
        <w:t></w:t>
      </w:r>
      <w:r w:rsidR="00D14513">
        <w:rPr>
          <w:sz w:val="22"/>
          <w:szCs w:val="22"/>
          <w:lang w:eastAsia="ko-KR"/>
        </w:rPr>
        <w:t>s for TTI (1ms).</w:t>
      </w:r>
    </w:p>
    <w:p w14:paraId="0404A210" w14:textId="588E723E" w:rsidR="00FE04D6" w:rsidRPr="00BC02FF" w:rsidRDefault="00FE04D6" w:rsidP="00ED4E79">
      <w:pPr>
        <w:spacing w:after="120"/>
        <w:ind w:firstLine="284"/>
        <w:jc w:val="both"/>
        <w:rPr>
          <w:sz w:val="22"/>
          <w:szCs w:val="22"/>
          <w:lang w:val="en-US"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5D33A190" w:rsidR="00C93297" w:rsidRPr="00E34718" w:rsidRDefault="008E286B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 w:rsidRPr="0058046F">
        <w:rPr>
          <w:rFonts w:cs="Arial"/>
        </w:rPr>
        <w:t>RAN</w:t>
      </w:r>
      <w:r>
        <w:rPr>
          <w:rFonts w:cs="Arial"/>
        </w:rPr>
        <w:t>4</w:t>
      </w:r>
      <w:r w:rsidRPr="0058046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58046F">
        <w:rPr>
          <w:rFonts w:cs="Arial"/>
        </w:rPr>
        <w:t>asks RAN</w:t>
      </w:r>
      <w:r>
        <w:rPr>
          <w:rFonts w:cs="Arial"/>
        </w:rPr>
        <w:t>2 to provide feedback on the above identified aspects</w:t>
      </w:r>
      <w:r w:rsidRPr="0058046F">
        <w:rPr>
          <w:rFonts w:cs="Arial"/>
        </w:rPr>
        <w:t>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65C8A19" w14:textId="0D93867E" w:rsidR="0059168A" w:rsidRPr="0099410B" w:rsidRDefault="0059168A" w:rsidP="0059168A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84bis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October, 9-13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35519F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Dubrovnik, Croatia</w:t>
      </w:r>
    </w:p>
    <w:p w14:paraId="3B129214" w14:textId="77777777" w:rsidR="00BB3421" w:rsidRPr="0058046F" w:rsidRDefault="00BB3421" w:rsidP="00BB3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58046F">
        <w:rPr>
          <w:rFonts w:ascii="Arial" w:hAnsi="Arial" w:cs="Arial"/>
          <w:bCs/>
        </w:rPr>
        <w:t xml:space="preserve"> Me</w:t>
      </w:r>
      <w:r>
        <w:rPr>
          <w:rFonts w:ascii="Arial" w:hAnsi="Arial" w:cs="Arial"/>
          <w:bCs/>
        </w:rPr>
        <w:t xml:space="preserve">eting #85     27 Nov – 1 Dec </w:t>
      </w:r>
      <w:r w:rsidRPr="0058046F">
        <w:rPr>
          <w:rFonts w:ascii="Arial" w:hAnsi="Arial" w:cs="Arial"/>
          <w:bCs/>
        </w:rPr>
        <w:t>2017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71B05FEA" w14:textId="77777777" w:rsidR="0059168A" w:rsidRPr="0099410B" w:rsidRDefault="0059168A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59168A" w:rsidRPr="0099410B" w:rsidSect="00223A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15AA2" w14:textId="77777777" w:rsidR="003F45DF" w:rsidRDefault="003F45DF">
      <w:r>
        <w:separator/>
      </w:r>
    </w:p>
  </w:endnote>
  <w:endnote w:type="continuationSeparator" w:id="0">
    <w:p w14:paraId="7CDB409A" w14:textId="77777777" w:rsidR="003F45DF" w:rsidRDefault="003F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1B39B" w14:textId="77777777" w:rsidR="00B04630" w:rsidRDefault="00B046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59FA" w14:textId="77777777" w:rsidR="009B6666" w:rsidRDefault="009B666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079D6" w14:textId="77777777" w:rsidR="00B04630" w:rsidRDefault="00B046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C2B92" w14:textId="77777777" w:rsidR="003F45DF" w:rsidRDefault="003F45DF">
      <w:r>
        <w:separator/>
      </w:r>
    </w:p>
  </w:footnote>
  <w:footnote w:type="continuationSeparator" w:id="0">
    <w:p w14:paraId="653B5071" w14:textId="77777777" w:rsidR="003F45DF" w:rsidRDefault="003F4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3128C" w14:textId="77777777" w:rsidR="00B04630" w:rsidRDefault="00B046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BDC58" w14:textId="77777777" w:rsidR="00B04630" w:rsidRDefault="00B046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1F734" w14:textId="77777777" w:rsidR="00B04630" w:rsidRDefault="00B04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47745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29EA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158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62D8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6B8"/>
    <w:rsid w:val="00297E77"/>
    <w:rsid w:val="002A08B3"/>
    <w:rsid w:val="002A499B"/>
    <w:rsid w:val="002B3780"/>
    <w:rsid w:val="002C0B25"/>
    <w:rsid w:val="002C395C"/>
    <w:rsid w:val="002C4FF9"/>
    <w:rsid w:val="002C66CA"/>
    <w:rsid w:val="002C79F8"/>
    <w:rsid w:val="002D1E59"/>
    <w:rsid w:val="002D1F7F"/>
    <w:rsid w:val="002D6683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253E0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19F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5DF"/>
    <w:rsid w:val="003F492E"/>
    <w:rsid w:val="003F7209"/>
    <w:rsid w:val="003F74A0"/>
    <w:rsid w:val="004006A3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0C12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D4E01"/>
    <w:rsid w:val="004E1666"/>
    <w:rsid w:val="004E404A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0DBF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6AD7"/>
    <w:rsid w:val="005700B9"/>
    <w:rsid w:val="00571091"/>
    <w:rsid w:val="00573535"/>
    <w:rsid w:val="00575406"/>
    <w:rsid w:val="005845BC"/>
    <w:rsid w:val="00584E4A"/>
    <w:rsid w:val="005879A8"/>
    <w:rsid w:val="00591168"/>
    <w:rsid w:val="0059168A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795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74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13BF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28F5"/>
    <w:rsid w:val="0078490D"/>
    <w:rsid w:val="00785914"/>
    <w:rsid w:val="0078698D"/>
    <w:rsid w:val="00791070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286B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2974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16A7D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3368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4630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3421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5B3"/>
    <w:rsid w:val="00BC7924"/>
    <w:rsid w:val="00BD1808"/>
    <w:rsid w:val="00BD5AEE"/>
    <w:rsid w:val="00BF735D"/>
    <w:rsid w:val="00C00193"/>
    <w:rsid w:val="00C0259E"/>
    <w:rsid w:val="00C04137"/>
    <w:rsid w:val="00C07409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2A54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0472"/>
    <w:rsid w:val="00D13B8C"/>
    <w:rsid w:val="00D14513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0ED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36D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DF5764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0CC3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2DEE"/>
    <w:rsid w:val="00FB7655"/>
    <w:rsid w:val="00FC1681"/>
    <w:rsid w:val="00FC1759"/>
    <w:rsid w:val="00FC3E4D"/>
    <w:rsid w:val="00FC4C57"/>
    <w:rsid w:val="00FD06C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0201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46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2017-08-11T11:51:00Z</dcterms:created>
  <dcterms:modified xsi:type="dcterms:W3CDTF">2017-08-11T11:52:00Z</dcterms:modified>
</cp:coreProperties>
</file>